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B9B6F" w14:textId="0D0954DD" w:rsidR="00A11F11" w:rsidRDefault="00A11F11" w:rsidP="00805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D7594A">
        <w:rPr>
          <w:rFonts w:cs="Arial" w:hint="eastAsia"/>
          <w:b/>
          <w:sz w:val="24"/>
          <w:szCs w:val="24"/>
          <w:lang w:eastAsia="zh-CN"/>
        </w:rPr>
        <w:t>1</w:t>
      </w:r>
      <w:r w:rsidR="00F7198C">
        <w:rPr>
          <w:rFonts w:cs="Arial"/>
          <w:b/>
          <w:sz w:val="24"/>
          <w:szCs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7522B2">
        <w:rPr>
          <w:b/>
          <w:i/>
          <w:noProof/>
          <w:sz w:val="28"/>
        </w:rPr>
        <w:t>R4-2</w:t>
      </w:r>
      <w:r w:rsidR="00470280">
        <w:rPr>
          <w:b/>
          <w:i/>
          <w:noProof/>
          <w:sz w:val="28"/>
        </w:rPr>
        <w:t>5</w:t>
      </w:r>
      <w:r w:rsidR="009E6E2D">
        <w:rPr>
          <w:b/>
          <w:i/>
          <w:noProof/>
          <w:sz w:val="28"/>
          <w:lang w:eastAsia="zh-CN"/>
        </w:rPr>
        <w:t>0</w:t>
      </w:r>
      <w:r w:rsidR="00485A78">
        <w:rPr>
          <w:b/>
          <w:i/>
          <w:noProof/>
          <w:sz w:val="28"/>
          <w:lang w:eastAsia="zh-CN"/>
        </w:rPr>
        <w:t>6869</w:t>
      </w:r>
      <w:bookmarkStart w:id="0" w:name="_GoBack"/>
      <w:bookmarkEnd w:id="0"/>
    </w:p>
    <w:p w14:paraId="4E57591A" w14:textId="491CC30F" w:rsidR="00FB7F37" w:rsidRPr="00FB7F37" w:rsidRDefault="00006370" w:rsidP="00FB7F37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006370">
        <w:rPr>
          <w:rFonts w:ascii="Arial" w:hAnsi="Arial" w:cs="Arial"/>
          <w:b/>
          <w:sz w:val="24"/>
          <w:szCs w:val="24"/>
          <w:lang w:val="en-US" w:eastAsia="zh-CN"/>
        </w:rPr>
        <w:t>Malta, MT, 19th – 23rd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27EC48" w:rsidR="001E41F3" w:rsidRPr="00410371" w:rsidRDefault="00FD66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1F11"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561301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CD6D5" w:rsidR="001E41F3" w:rsidRPr="00E42E99" w:rsidRDefault="00E42E99" w:rsidP="006551A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E42E99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79725" w:rsidR="001E41F3" w:rsidRPr="00410371" w:rsidRDefault="00FD66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11F1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562DF" w:rsidR="001E41F3" w:rsidRPr="00410371" w:rsidRDefault="00FD66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7198C">
              <w:rPr>
                <w:b/>
                <w:noProof/>
                <w:sz w:val="28"/>
                <w:lang w:eastAsia="zh-CN"/>
              </w:rPr>
              <w:t>19</w:t>
            </w:r>
            <w:r w:rsidR="00A11F11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7198C">
              <w:rPr>
                <w:b/>
                <w:noProof/>
                <w:sz w:val="28"/>
                <w:lang w:eastAsia="zh-CN"/>
              </w:rPr>
              <w:t>0</w:t>
            </w:r>
            <w:r w:rsidR="00A11F1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5651B4" w:rsidR="00F25D98" w:rsidRDefault="00A11F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88D8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026BA3" w:rsidR="001E41F3" w:rsidRDefault="00E42E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FD6621">
              <w:fldChar w:fldCharType="begin"/>
            </w:r>
            <w:r w:rsidR="00FD6621">
              <w:instrText xml:space="preserve"> DOCPROPERTY  CrTitle  \* MERGEFORMAT </w:instrText>
            </w:r>
            <w:r w:rsidR="00FD6621">
              <w:fldChar w:fldCharType="separate"/>
            </w:r>
            <w:r w:rsidR="00A11F11" w:rsidRPr="00A11F11">
              <w:t xml:space="preserve">CR </w:t>
            </w:r>
            <w:r w:rsidR="00006370" w:rsidRPr="00006370">
              <w:t>on restriction of simultaneous operation of FR1-NTN and FR2-NTN numerology for Ku band</w:t>
            </w:r>
            <w:r w:rsidR="00FD6621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AA32F" w:rsidR="001E41F3" w:rsidRDefault="00FD66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11F11">
              <w:rPr>
                <w:rFonts w:hint="eastAsia"/>
                <w:noProof/>
                <w:lang w:eastAsia="zh-CN"/>
              </w:rPr>
              <w:t>vivo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412E2D" w:rsidR="001E41F3" w:rsidRDefault="00FD66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11F11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A2E54" w:rsidR="001E41F3" w:rsidRDefault="00F719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7198C">
              <w:rPr>
                <w:rFonts w:eastAsia="Times New Roman" w:cs="Arial"/>
                <w:bCs/>
                <w:lang w:eastAsia="zh-CN"/>
              </w:rPr>
              <w:t>NR_NTN_Ku_bands</w:t>
            </w:r>
            <w:proofErr w:type="spellEnd"/>
            <w:r w:rsidRPr="00F7198C">
              <w:rPr>
                <w:rFonts w:eastAsia="Times New Roman" w:cs="Arial"/>
                <w:bCs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DE5E4F" w:rsidR="001E41F3" w:rsidRDefault="00FD66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11F11">
              <w:rPr>
                <w:rFonts w:hint="eastAsia"/>
                <w:noProof/>
                <w:lang w:eastAsia="zh-CN"/>
              </w:rPr>
              <w:t>202</w:t>
            </w:r>
            <w:r w:rsidR="007E2000">
              <w:rPr>
                <w:noProof/>
                <w:lang w:eastAsia="zh-CN"/>
              </w:rPr>
              <w:t>5</w:t>
            </w:r>
            <w:r w:rsidR="00A11F11">
              <w:rPr>
                <w:rFonts w:hint="eastAsia"/>
                <w:noProof/>
                <w:lang w:eastAsia="zh-CN"/>
              </w:rPr>
              <w:t>-</w:t>
            </w:r>
            <w:r w:rsidR="00F7198C">
              <w:rPr>
                <w:noProof/>
                <w:lang w:eastAsia="zh-CN"/>
              </w:rPr>
              <w:t>5</w:t>
            </w:r>
            <w:r w:rsidR="00A11F11">
              <w:rPr>
                <w:rFonts w:hint="eastAsia"/>
                <w:noProof/>
                <w:lang w:eastAsia="zh-CN"/>
              </w:rPr>
              <w:t>-</w:t>
            </w:r>
            <w:r w:rsidR="00F7198C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7F018" w:rsidR="001E41F3" w:rsidRDefault="00F719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DA095" w:rsidR="001E41F3" w:rsidRDefault="00FD66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11F11">
              <w:rPr>
                <w:rFonts w:hint="eastAsia"/>
                <w:noProof/>
                <w:lang w:eastAsia="zh-CN"/>
              </w:rPr>
              <w:t>Rel-1</w:t>
            </w:r>
            <w:r w:rsidR="00F7198C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8B8C4" w14:textId="68E640E9" w:rsidR="001B4665" w:rsidRDefault="001B4665" w:rsidP="00F719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F7198C">
              <w:rPr>
                <w:noProof/>
                <w:lang w:eastAsia="zh-CN"/>
              </w:rPr>
              <w:t>RAN#107 meeting</w:t>
            </w:r>
            <w:r>
              <w:rPr>
                <w:noProof/>
                <w:lang w:eastAsia="zh-CN"/>
              </w:rPr>
              <w:t>,</w:t>
            </w:r>
            <w:r w:rsidR="00F7198C">
              <w:rPr>
                <w:noProof/>
                <w:lang w:eastAsia="zh-CN"/>
              </w:rPr>
              <w:t xml:space="preserve"> there was an updated on R19 WI </w:t>
            </w:r>
            <w:r w:rsidR="00F7198C" w:rsidRPr="00F7198C">
              <w:rPr>
                <w:noProof/>
                <w:lang w:eastAsia="zh-CN"/>
              </w:rPr>
              <w:t>NR_NTN_Ku_bands</w:t>
            </w:r>
            <w:r w:rsidR="00F7198C">
              <w:rPr>
                <w:noProof/>
                <w:lang w:eastAsia="zh-CN"/>
              </w:rPr>
              <w:t xml:space="preserve"> (RP-250799)</w:t>
            </w:r>
            <w:r w:rsidR="00941BDA">
              <w:rPr>
                <w:noProof/>
                <w:lang w:eastAsia="zh-CN"/>
              </w:rPr>
              <w:t>.</w:t>
            </w:r>
          </w:p>
          <w:p w14:paraId="6455254D" w14:textId="691FF9E2" w:rsidR="00941BDA" w:rsidRDefault="00941BDA" w:rsidP="00F719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0AC24CA4" wp14:editId="5B02D484">
                  <wp:extent cx="4357370" cy="1140460"/>
                  <wp:effectExtent l="0" t="0" r="5080" b="254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140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6DC157" w14:textId="77777777" w:rsidR="001B4665" w:rsidRDefault="00941BDA" w:rsidP="00CF5E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restriction was added by the note that s</w:t>
            </w:r>
            <w:r w:rsidRPr="00941BDA">
              <w:rPr>
                <w:noProof/>
                <w:lang w:eastAsia="zh-CN"/>
              </w:rPr>
              <w:t>imultaneous operation of FR1-NTN and FR2-NTN numerology is not supported in the UE</w:t>
            </w:r>
            <w:r>
              <w:rPr>
                <w:noProof/>
                <w:lang w:eastAsia="zh-CN"/>
              </w:rPr>
              <w:t>. We think this restriction should be reflected in the specification.</w:t>
            </w:r>
          </w:p>
          <w:p w14:paraId="708AA7DE" w14:textId="6D8932AC" w:rsidR="00941BDA" w:rsidRPr="00A11F11" w:rsidRDefault="00941BDA" w:rsidP="00CF5E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was made based on the endorsed </w:t>
            </w:r>
            <w:r>
              <w:rPr>
                <w:rFonts w:hint="eastAsia"/>
                <w:noProof/>
                <w:lang w:eastAsia="zh-CN"/>
              </w:rPr>
              <w:t>draft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4-2504721.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6B59EC" w:rsidR="005D5FE8" w:rsidRDefault="00C46069" w:rsidP="00941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561301">
              <w:rPr>
                <w:noProof/>
                <w:lang w:eastAsia="zh-CN"/>
              </w:rPr>
              <w:t xml:space="preserve">. </w:t>
            </w:r>
            <w:r w:rsidR="00CF5E75">
              <w:rPr>
                <w:noProof/>
                <w:lang w:eastAsia="zh-CN"/>
              </w:rPr>
              <w:t xml:space="preserve">Add </w:t>
            </w:r>
            <w:r w:rsidR="00941BDA">
              <w:rPr>
                <w:noProof/>
                <w:lang w:eastAsia="zh-CN"/>
              </w:rPr>
              <w:t>restriction for simultaneous operation of FR1-NTN and FR2-NTN numerology is not supported in the UE for Ku band.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B2BC7C" w:rsidR="001E41F3" w:rsidRDefault="00941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941BDA">
              <w:rPr>
                <w:noProof/>
                <w:lang w:eastAsia="zh-CN"/>
              </w:rPr>
              <w:t xml:space="preserve">imultaneous operation of FR1-NTN and FR2-NTN numerology is </w:t>
            </w:r>
            <w:r>
              <w:rPr>
                <w:noProof/>
                <w:lang w:eastAsia="zh-CN"/>
              </w:rPr>
              <w:t>allowed</w:t>
            </w:r>
            <w:r w:rsidRPr="00941BDA">
              <w:rPr>
                <w:noProof/>
                <w:lang w:eastAsia="zh-CN"/>
              </w:rPr>
              <w:t xml:space="preserve"> in the UE for Ku band.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5E88E" w:rsidR="001E41F3" w:rsidRDefault="0056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C5766">
              <w:rPr>
                <w:noProof/>
              </w:rPr>
              <w:t>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54007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23EFC0" w:rsidR="001E41F3" w:rsidRDefault="00173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B165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6BE39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384E">
              <w:rPr>
                <w:noProof/>
              </w:rPr>
              <w:t xml:space="preserve"> 38.521-5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7D1EB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5782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91F72" w14:textId="77777777" w:rsidR="00F7198C" w:rsidRDefault="00F7198C" w:rsidP="00F7198C">
      <w:pPr>
        <w:pStyle w:val="3"/>
      </w:pPr>
      <w:bookmarkStart w:id="2" w:name="_Hlk197441209"/>
      <w:r>
        <w:lastRenderedPageBreak/>
        <w:t>5.3.5</w:t>
      </w:r>
      <w:r>
        <w:tab/>
        <w:t>UE channel bandwidth per operating band</w:t>
      </w:r>
    </w:p>
    <w:p w14:paraId="25F81A34" w14:textId="243611DE" w:rsidR="00F7198C" w:rsidRDefault="00F7198C" w:rsidP="00F7198C">
      <w:pPr>
        <w:rPr>
          <w:rFonts w:eastAsia="Yu Mincho"/>
          <w:lang w:eastAsia="zh-CN"/>
        </w:rPr>
      </w:pPr>
      <w:r>
        <w:rPr>
          <w:rFonts w:eastAsia="Yu Mincho"/>
        </w:rPr>
        <w:t xml:space="preserve">The requirements in this specification apply to the combination of channel bandwidths, SCS and operating bands shown in Table 5.3.5-1 for FR1-NTN and table 5.3.5-2 for FR2-NTN. The transmission bandwidth configuration in Table 5.3.2-1 and Table 5.3.2-2 shall be supported for each of the specified channel bandwidths. The channel bandwidths are specified for both the Tx and Rx path. </w:t>
      </w:r>
      <w:ins w:id="3" w:author="vivo/zhoushuai" w:date="2025-05-06T16:30:00Z">
        <w:r w:rsidRPr="00F7198C">
          <w:rPr>
            <w:rFonts w:eastAsia="Yu Mincho"/>
          </w:rPr>
          <w:t>Simultaneous operation of FR1-NTN and FR2-NTN numerology is not supported in the UE for Ku band n248, n247 and n509 and n508.</w:t>
        </w:r>
      </w:ins>
    </w:p>
    <w:p w14:paraId="3A1202CD" w14:textId="77777777" w:rsidR="00F7198C" w:rsidRDefault="00F7198C" w:rsidP="00F7198C">
      <w:pPr>
        <w:pStyle w:val="TH"/>
      </w:pPr>
      <w:r>
        <w:t>Table 5.3.5-1: Channel bandwidths for each NTN satellite band in FR1-NTN</w:t>
      </w:r>
    </w:p>
    <w:tbl>
      <w:tblPr>
        <w:tblStyle w:val="af2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709"/>
        <w:gridCol w:w="709"/>
        <w:gridCol w:w="851"/>
        <w:gridCol w:w="850"/>
        <w:gridCol w:w="920"/>
        <w:gridCol w:w="920"/>
        <w:gridCol w:w="920"/>
        <w:gridCol w:w="921"/>
        <w:gridCol w:w="920"/>
        <w:gridCol w:w="927"/>
      </w:tblGrid>
      <w:tr w:rsidR="00F7198C" w14:paraId="1CA4CF04" w14:textId="77777777" w:rsidTr="00F7198C">
        <w:trPr>
          <w:cantSplit/>
          <w:tblHeader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3801" w14:textId="77777777" w:rsidR="00F7198C" w:rsidRDefault="00F7198C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NTN satellite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6DC8" w14:textId="77777777" w:rsidR="00F7198C" w:rsidRDefault="00F7198C">
            <w:pPr>
              <w:pStyle w:val="TAH"/>
              <w:rPr>
                <w:rFonts w:eastAsia="宋体"/>
                <w:lang w:eastAsia="en-GB"/>
              </w:rPr>
            </w:pPr>
            <w:r>
              <w:rPr>
                <w:lang w:eastAsia="en-GB"/>
              </w:rPr>
              <w:t>SCS</w:t>
            </w:r>
          </w:p>
          <w:p w14:paraId="2D1F6F51" w14:textId="77777777" w:rsidR="00F7198C" w:rsidRDefault="00F7198C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kHz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5237" w14:textId="77777777" w:rsidR="00F7198C" w:rsidRDefault="00F7198C">
            <w:pPr>
              <w:pStyle w:val="TAH"/>
              <w:rPr>
                <w:rFonts w:eastAsiaTheme="minorEastAsia"/>
                <w:lang w:eastAsia="en-GB"/>
              </w:rPr>
            </w:pPr>
            <w:r>
              <w:rPr>
                <w:rFonts w:eastAsiaTheme="minorEastAsia"/>
                <w:lang w:eastAsia="en-GB"/>
              </w:rPr>
              <w:t>UE Channel bandwidth (MHz)</w:t>
            </w:r>
          </w:p>
        </w:tc>
      </w:tr>
      <w:tr w:rsidR="00F7198C" w14:paraId="693BD199" w14:textId="77777777" w:rsidTr="00F7198C">
        <w:trPr>
          <w:cantSplit/>
          <w:jc w:val="center"/>
        </w:trPr>
        <w:tc>
          <w:tcPr>
            <w:tcW w:w="10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876B" w14:textId="77777777" w:rsidR="00F7198C" w:rsidRDefault="00F7198C">
            <w:pPr>
              <w:spacing w:after="0"/>
              <w:rPr>
                <w:rFonts w:ascii="Arial" w:eastAsia="Yu Mincho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1234" w14:textId="77777777" w:rsidR="00F7198C" w:rsidRDefault="00F7198C">
            <w:pPr>
              <w:spacing w:after="0"/>
              <w:rPr>
                <w:rFonts w:ascii="Arial" w:eastAsia="Yu Mincho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11F4" w14:textId="77777777" w:rsidR="00F7198C" w:rsidRDefault="00F7198C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BF45" w14:textId="77777777" w:rsidR="00F7198C" w:rsidRDefault="00F7198C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76D6" w14:textId="77777777" w:rsidR="00F7198C" w:rsidRDefault="00F7198C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AF21" w14:textId="77777777" w:rsidR="00F7198C" w:rsidRDefault="00F7198C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7873" w14:textId="77777777" w:rsidR="00F7198C" w:rsidRDefault="00F7198C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en-GB"/>
              </w:rPr>
              <w:t>25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D089" w14:textId="77777777" w:rsidR="00F7198C" w:rsidRDefault="00F719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30</w:t>
            </w:r>
          </w:p>
          <w:p w14:paraId="3F27DBE1" w14:textId="77777777" w:rsidR="00F7198C" w:rsidRDefault="00F719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(NOTE)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24D8" w14:textId="77777777" w:rsidR="00F7198C" w:rsidRDefault="00F7198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en-GB"/>
              </w:rPr>
              <w:t>35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7811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F8EB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39EB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</w:tr>
      <w:tr w:rsidR="00F7198C" w14:paraId="6D62BD50" w14:textId="77777777" w:rsidTr="00F7198C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36E4C3A2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EAA8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E979" w14:textId="77777777" w:rsidR="00F7198C" w:rsidRDefault="00F7198C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BADF" w14:textId="77777777" w:rsidR="00F7198C" w:rsidRDefault="00F7198C">
            <w:pPr>
              <w:pStyle w:val="TAC"/>
              <w:rPr>
                <w:rFonts w:eastAsia="宋体"/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E264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E707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C313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66F9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4BB5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0BC9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FE3B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D99A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16BE8AEF" w14:textId="77777777" w:rsidTr="00F7198C">
        <w:trPr>
          <w:cantSplit/>
          <w:jc w:val="center"/>
        </w:trPr>
        <w:tc>
          <w:tcPr>
            <w:tcW w:w="98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14:paraId="00059423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AFBE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1299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41B0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C910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59A3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835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7040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2D88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6BA3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0CA7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49A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6EC08480" w14:textId="77777777" w:rsidTr="00F7198C">
        <w:trPr>
          <w:cantSplit/>
          <w:jc w:val="center"/>
        </w:trPr>
        <w:tc>
          <w:tcPr>
            <w:tcW w:w="98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B523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D00A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DEB0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AB40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A1A0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35D7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5438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D64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5F06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3DC6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18B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E873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5D778A8A" w14:textId="77777777" w:rsidTr="00F7198C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824F3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6142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F8CC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5917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9CED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F435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735D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9604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127C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02C6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5D11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27D3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01F9F51A" w14:textId="77777777" w:rsidTr="00F7198C">
        <w:trPr>
          <w:cantSplit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0AB583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3337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8989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54B0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D0F6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2BEF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3D01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064A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FDD3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89A8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B34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B412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00EB9D73" w14:textId="77777777" w:rsidTr="00F7198C">
        <w:trPr>
          <w:cantSplit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A2C3" w14:textId="77777777" w:rsidR="00F7198C" w:rsidRDefault="00F7198C">
            <w:pPr>
              <w:pStyle w:val="TAC"/>
              <w:rPr>
                <w:lang w:val="en-US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F526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8959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ED4E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983C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19E6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802B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D5DF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CD90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E966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D0F6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3E36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40C671CE" w14:textId="77777777" w:rsidTr="00F7198C">
        <w:trPr>
          <w:cantSplit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3F3C1" w14:textId="77777777" w:rsidR="00F7198C" w:rsidRDefault="00F7198C">
            <w:pPr>
              <w:pStyle w:val="TAC"/>
              <w:rPr>
                <w:lang w:val="en-US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2F0C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AEEF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DCEA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F1E5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5D2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C4C9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0F09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B910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9121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B45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7D52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45CF76D7" w14:textId="77777777" w:rsidTr="00F7198C">
        <w:trPr>
          <w:cantSplit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08BC76" w14:textId="77777777" w:rsidR="00F7198C" w:rsidRDefault="00F7198C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BF6E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9A28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B70B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D18C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DCAD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9325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B20F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A517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53AD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E90B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12A0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640B2513" w14:textId="77777777" w:rsidTr="00F7198C">
        <w:trPr>
          <w:cantSplit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F377" w14:textId="77777777" w:rsidR="00F7198C" w:rsidRDefault="00F7198C">
            <w:pPr>
              <w:pStyle w:val="TAC"/>
              <w:rPr>
                <w:lang w:val="en-US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0282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0CBF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B4DC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1B9D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2FA4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7A6B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64E4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48C8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0536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B951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23F5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3ECCB9D1" w14:textId="77777777" w:rsidTr="00F7198C">
        <w:trPr>
          <w:cantSplit/>
          <w:jc w:val="center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3727" w14:textId="77777777" w:rsidR="00F7198C" w:rsidRPr="00F7198C" w:rsidRDefault="00F7198C">
            <w:pPr>
              <w:pStyle w:val="TAC"/>
              <w:rPr>
                <w:highlight w:val="yellow"/>
                <w:lang w:val="en-US" w:eastAsia="en-GB"/>
              </w:rPr>
            </w:pPr>
            <w:r w:rsidRPr="00F7198C">
              <w:rPr>
                <w:highlight w:val="yellow"/>
                <w:lang w:val="en-US" w:eastAsia="en-GB"/>
              </w:rPr>
              <w:t>n248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9734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7D07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7F43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01C9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4AB1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5DDD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25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C0F9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FA8E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35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FB37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50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60D2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2B16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</w:tr>
      <w:tr w:rsidR="00F7198C" w14:paraId="49802D5F" w14:textId="77777777" w:rsidTr="00F7198C">
        <w:trPr>
          <w:cantSplit/>
          <w:jc w:val="center"/>
        </w:trPr>
        <w:tc>
          <w:tcPr>
            <w:tcW w:w="10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6410" w14:textId="77777777" w:rsidR="00F7198C" w:rsidRPr="00F7198C" w:rsidRDefault="00F7198C">
            <w:pPr>
              <w:spacing w:after="0"/>
              <w:rPr>
                <w:rFonts w:ascii="Arial" w:eastAsia="宋体" w:hAnsi="Arial"/>
                <w:sz w:val="18"/>
                <w:highlight w:val="yellow"/>
                <w:lang w:val="en-US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8B30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6DF4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0859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2EF3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FA6A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20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A20E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25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BC24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8EBD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35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C472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50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36D0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70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8488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100</w:t>
            </w:r>
          </w:p>
        </w:tc>
      </w:tr>
      <w:tr w:rsidR="00F7198C" w14:paraId="36864891" w14:textId="77777777" w:rsidTr="00F7198C">
        <w:trPr>
          <w:cantSplit/>
          <w:jc w:val="center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78CA" w14:textId="77777777" w:rsidR="00F7198C" w:rsidRPr="00F7198C" w:rsidRDefault="00F7198C">
            <w:pPr>
              <w:pStyle w:val="TAC"/>
              <w:rPr>
                <w:highlight w:val="yellow"/>
                <w:lang w:val="en-US" w:eastAsia="en-GB"/>
              </w:rPr>
            </w:pPr>
            <w:r w:rsidRPr="00F7198C">
              <w:rPr>
                <w:highlight w:val="yellow"/>
                <w:lang w:val="en-US" w:eastAsia="en-GB"/>
              </w:rPr>
              <w:t>n247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D112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8AC2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31E7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6DD2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D15A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4F26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25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3C65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D57E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35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24B5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50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F6BD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9955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</w:tr>
      <w:tr w:rsidR="00F7198C" w14:paraId="694BACB5" w14:textId="77777777" w:rsidTr="00F7198C">
        <w:trPr>
          <w:cantSplit/>
          <w:jc w:val="center"/>
        </w:trPr>
        <w:tc>
          <w:tcPr>
            <w:tcW w:w="10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B1B9" w14:textId="77777777" w:rsidR="00F7198C" w:rsidRPr="00F7198C" w:rsidRDefault="00F7198C">
            <w:pPr>
              <w:spacing w:after="0"/>
              <w:rPr>
                <w:rFonts w:ascii="Arial" w:eastAsia="宋体" w:hAnsi="Arial"/>
                <w:sz w:val="18"/>
                <w:highlight w:val="yellow"/>
                <w:lang w:val="en-US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F840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7442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ECFB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2D54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C8AD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20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9AE4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25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1B63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5080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35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066E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50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9230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70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0864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100</w:t>
            </w:r>
          </w:p>
        </w:tc>
      </w:tr>
      <w:tr w:rsidR="00F7198C" w14:paraId="48B13B1C" w14:textId="77777777" w:rsidTr="00F7198C">
        <w:trPr>
          <w:cantSplit/>
          <w:jc w:val="center"/>
        </w:trPr>
        <w:tc>
          <w:tcPr>
            <w:tcW w:w="104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876E" w14:textId="77777777" w:rsidR="00F7198C" w:rsidRDefault="00F7198C">
            <w:pPr>
              <w:pStyle w:val="TAN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NOTE:</w:t>
            </w:r>
            <w:r>
              <w:rPr>
                <w:rFonts w:eastAsia="Yu Mincho"/>
                <w:lang w:eastAsia="en-GB"/>
              </w:rPr>
              <w:tab/>
            </w:r>
            <w:r>
              <w:rPr>
                <w:lang w:eastAsia="en-GB"/>
              </w:rPr>
              <w:t>Deployment of 30 MHz channel bandwidth for NTN SAN needs to be preceded by introduction of all applicable Tx RF, Rx RF, and demodulation requirements.</w:t>
            </w:r>
          </w:p>
        </w:tc>
      </w:tr>
    </w:tbl>
    <w:p w14:paraId="52358B32" w14:textId="77777777" w:rsidR="00F7198C" w:rsidRDefault="00F7198C" w:rsidP="00F7198C">
      <w:pPr>
        <w:rPr>
          <w:lang w:eastAsia="zh-CN"/>
        </w:rPr>
      </w:pPr>
    </w:p>
    <w:p w14:paraId="6B29D7D3" w14:textId="77777777" w:rsidR="00F7198C" w:rsidRDefault="00F7198C" w:rsidP="00F7198C">
      <w:pPr>
        <w:pStyle w:val="TH"/>
      </w:pPr>
      <w:r>
        <w:t>Table 5.3.5-2: Channel bandwidths for each NTN satellite band in FR2-NTN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4"/>
        <w:gridCol w:w="1701"/>
        <w:gridCol w:w="1134"/>
        <w:gridCol w:w="1134"/>
        <w:gridCol w:w="1276"/>
        <w:gridCol w:w="1270"/>
      </w:tblGrid>
      <w:tr w:rsidR="00F7198C" w14:paraId="22CDE877" w14:textId="77777777" w:rsidTr="00F7198C"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9B19D" w14:textId="77777777" w:rsidR="00F7198C" w:rsidRDefault="00F7198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SAN Operating Band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A689" w14:textId="77777777" w:rsidR="00F7198C" w:rsidRDefault="00F7198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 (kHz)</w:t>
            </w:r>
          </w:p>
        </w:tc>
        <w:tc>
          <w:tcPr>
            <w:tcW w:w="4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88BA" w14:textId="77777777" w:rsidR="00F7198C" w:rsidRDefault="00F7198C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t>SAN channel bandwidth</w:t>
            </w:r>
            <w:r>
              <w:rPr>
                <w:lang w:eastAsia="en-GB"/>
              </w:rPr>
              <w:t xml:space="preserve"> (MHz)</w:t>
            </w:r>
          </w:p>
        </w:tc>
      </w:tr>
      <w:tr w:rsidR="00F7198C" w14:paraId="530C60A5" w14:textId="77777777" w:rsidTr="00F719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ED1A" w14:textId="77777777" w:rsidR="00F7198C" w:rsidRDefault="00F7198C">
            <w:pPr>
              <w:spacing w:after="0"/>
              <w:rPr>
                <w:rFonts w:ascii="Arial" w:eastAsia="宋体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F069" w14:textId="77777777" w:rsidR="00F7198C" w:rsidRDefault="00F7198C">
            <w:pPr>
              <w:spacing w:after="0"/>
              <w:rPr>
                <w:rFonts w:ascii="Arial" w:eastAsia="宋体" w:hAnsi="Arial"/>
                <w:b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D08D" w14:textId="77777777" w:rsidR="00F7198C" w:rsidRDefault="00F7198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  <w:p w14:paraId="062F73FD" w14:textId="77777777" w:rsidR="00F7198C" w:rsidRDefault="00F7198C">
            <w:pPr>
              <w:pStyle w:val="TAH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5E51" w14:textId="77777777" w:rsidR="00F7198C" w:rsidRDefault="00F7198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  <w:p w14:paraId="2F0C261D" w14:textId="77777777" w:rsidR="00F7198C" w:rsidRDefault="00F7198C">
            <w:pPr>
              <w:pStyle w:val="TAH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F477" w14:textId="77777777" w:rsidR="00F7198C" w:rsidRDefault="00F7198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200</w:t>
            </w:r>
          </w:p>
          <w:p w14:paraId="3E95291C" w14:textId="77777777" w:rsidR="00F7198C" w:rsidRDefault="00F7198C">
            <w:pPr>
              <w:pStyle w:val="TAH"/>
              <w:rPr>
                <w:lang w:eastAsia="en-GB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F3A2" w14:textId="77777777" w:rsidR="00F7198C" w:rsidRDefault="00F7198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400</w:t>
            </w:r>
          </w:p>
          <w:p w14:paraId="51CD7B9F" w14:textId="77777777" w:rsidR="00F7198C" w:rsidRDefault="00F7198C">
            <w:pPr>
              <w:pStyle w:val="TAH"/>
              <w:rPr>
                <w:lang w:eastAsia="en-GB"/>
              </w:rPr>
            </w:pPr>
          </w:p>
        </w:tc>
      </w:tr>
      <w:tr w:rsidR="00F7198C" w14:paraId="46D5C5E3" w14:textId="77777777" w:rsidTr="00F7198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E48AA3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n512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49E3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458E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4C5A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E486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BBA1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77167051" w14:textId="77777777" w:rsidTr="00F7198C"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6A5D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1D8B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3A54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AABD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092D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C835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400</w:t>
            </w:r>
          </w:p>
        </w:tc>
      </w:tr>
      <w:tr w:rsidR="00F7198C" w14:paraId="5F6E4B33" w14:textId="77777777" w:rsidTr="00F7198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DFD62D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n511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54D6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8370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3688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C6E2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D73F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08FC36C8" w14:textId="77777777" w:rsidTr="00F7198C"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D007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509E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A073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60ED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3566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409B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400</w:t>
            </w:r>
          </w:p>
        </w:tc>
      </w:tr>
      <w:tr w:rsidR="00F7198C" w14:paraId="2D9FC47C" w14:textId="77777777" w:rsidTr="00F7198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CE3A2C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8792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C0DC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8312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50DB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E390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6B928021" w14:textId="77777777" w:rsidTr="00F7198C"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9339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EB2B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94F5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47A8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CAE6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D5B7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400</w:t>
            </w:r>
          </w:p>
        </w:tc>
      </w:tr>
      <w:tr w:rsidR="00F7198C" w14:paraId="2F9B08A0" w14:textId="77777777" w:rsidTr="00F7198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6A19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n509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2184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961B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326C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1DF2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960C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400</w:t>
            </w:r>
          </w:p>
        </w:tc>
      </w:tr>
      <w:tr w:rsidR="00F7198C" w14:paraId="6E13B8C7" w14:textId="77777777" w:rsidTr="00F7198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B9CA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n508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6827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7DFA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C98B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BEB9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A841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400</w:t>
            </w:r>
          </w:p>
        </w:tc>
        <w:bookmarkEnd w:id="2"/>
      </w:tr>
    </w:tbl>
    <w:p w14:paraId="68C9CD36" w14:textId="77777777" w:rsidR="001E41F3" w:rsidRPr="00790B87" w:rsidRDefault="001E41F3">
      <w:pPr>
        <w:rPr>
          <w:noProof/>
        </w:rPr>
      </w:pPr>
    </w:p>
    <w:sectPr w:rsidR="001E41F3" w:rsidRPr="00790B87" w:rsidSect="0065782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36687" w14:textId="77777777" w:rsidR="00FD6621" w:rsidRDefault="00FD6621">
      <w:r>
        <w:separator/>
      </w:r>
    </w:p>
  </w:endnote>
  <w:endnote w:type="continuationSeparator" w:id="0">
    <w:p w14:paraId="43057EE9" w14:textId="77777777" w:rsidR="00FD6621" w:rsidRDefault="00FD6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 Semilight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E5445" w14:textId="77777777" w:rsidR="00FD6621" w:rsidRDefault="00FD6621">
      <w:r>
        <w:separator/>
      </w:r>
    </w:p>
  </w:footnote>
  <w:footnote w:type="continuationSeparator" w:id="0">
    <w:p w14:paraId="42A1E551" w14:textId="77777777" w:rsidR="00FD6621" w:rsidRDefault="00FD6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41A5"/>
    <w:multiLevelType w:val="hybridMultilevel"/>
    <w:tmpl w:val="EB3ACA3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742012D"/>
    <w:multiLevelType w:val="hybridMultilevel"/>
    <w:tmpl w:val="A2C61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/zhoushuai">
    <w15:presenceInfo w15:providerId="None" w15:userId="vivo/zhoushu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70"/>
    <w:rsid w:val="00022E4A"/>
    <w:rsid w:val="000469FD"/>
    <w:rsid w:val="00070E09"/>
    <w:rsid w:val="000A13C0"/>
    <w:rsid w:val="000A6394"/>
    <w:rsid w:val="000A7020"/>
    <w:rsid w:val="000B2187"/>
    <w:rsid w:val="000B7FED"/>
    <w:rsid w:val="000C038A"/>
    <w:rsid w:val="000C6598"/>
    <w:rsid w:val="000D44B3"/>
    <w:rsid w:val="000F1BDF"/>
    <w:rsid w:val="00101595"/>
    <w:rsid w:val="0013313E"/>
    <w:rsid w:val="00145D43"/>
    <w:rsid w:val="0017384E"/>
    <w:rsid w:val="00192C46"/>
    <w:rsid w:val="001A08B3"/>
    <w:rsid w:val="001A7B60"/>
    <w:rsid w:val="001B4665"/>
    <w:rsid w:val="001B52F0"/>
    <w:rsid w:val="001B7A65"/>
    <w:rsid w:val="001C471F"/>
    <w:rsid w:val="001E2DF3"/>
    <w:rsid w:val="001E41F3"/>
    <w:rsid w:val="00230456"/>
    <w:rsid w:val="0026004D"/>
    <w:rsid w:val="002640DD"/>
    <w:rsid w:val="00275D12"/>
    <w:rsid w:val="00284FEB"/>
    <w:rsid w:val="002860C4"/>
    <w:rsid w:val="002B5741"/>
    <w:rsid w:val="002E472E"/>
    <w:rsid w:val="002F616C"/>
    <w:rsid w:val="00305409"/>
    <w:rsid w:val="003609EF"/>
    <w:rsid w:val="0036231A"/>
    <w:rsid w:val="00374DD4"/>
    <w:rsid w:val="003B2B33"/>
    <w:rsid w:val="003C5766"/>
    <w:rsid w:val="003E1A36"/>
    <w:rsid w:val="00410371"/>
    <w:rsid w:val="004242F1"/>
    <w:rsid w:val="00470280"/>
    <w:rsid w:val="00485A78"/>
    <w:rsid w:val="004B75B7"/>
    <w:rsid w:val="005141D9"/>
    <w:rsid w:val="0051580D"/>
    <w:rsid w:val="00547111"/>
    <w:rsid w:val="00561301"/>
    <w:rsid w:val="00572F3B"/>
    <w:rsid w:val="00584CCD"/>
    <w:rsid w:val="00592D74"/>
    <w:rsid w:val="005D5FE8"/>
    <w:rsid w:val="005E2C44"/>
    <w:rsid w:val="005F1C11"/>
    <w:rsid w:val="00621188"/>
    <w:rsid w:val="006257ED"/>
    <w:rsid w:val="00653DE4"/>
    <w:rsid w:val="006551A9"/>
    <w:rsid w:val="00657827"/>
    <w:rsid w:val="00665C47"/>
    <w:rsid w:val="00671D75"/>
    <w:rsid w:val="00695808"/>
    <w:rsid w:val="006B46FB"/>
    <w:rsid w:val="006E21FB"/>
    <w:rsid w:val="00790B87"/>
    <w:rsid w:val="00792342"/>
    <w:rsid w:val="007977A8"/>
    <w:rsid w:val="007B512A"/>
    <w:rsid w:val="007C2097"/>
    <w:rsid w:val="007D6A07"/>
    <w:rsid w:val="007E2000"/>
    <w:rsid w:val="007E7A6C"/>
    <w:rsid w:val="007F7259"/>
    <w:rsid w:val="008040A8"/>
    <w:rsid w:val="008279FA"/>
    <w:rsid w:val="008626E7"/>
    <w:rsid w:val="00867754"/>
    <w:rsid w:val="00870EE7"/>
    <w:rsid w:val="008863B9"/>
    <w:rsid w:val="008A45A6"/>
    <w:rsid w:val="008C2EDE"/>
    <w:rsid w:val="008D1853"/>
    <w:rsid w:val="008D3CCC"/>
    <w:rsid w:val="008F3789"/>
    <w:rsid w:val="008F686C"/>
    <w:rsid w:val="009148DE"/>
    <w:rsid w:val="00941BDA"/>
    <w:rsid w:val="00941E30"/>
    <w:rsid w:val="009531B0"/>
    <w:rsid w:val="009741B3"/>
    <w:rsid w:val="009777D9"/>
    <w:rsid w:val="00991B88"/>
    <w:rsid w:val="00992BDB"/>
    <w:rsid w:val="00992EF2"/>
    <w:rsid w:val="009A5753"/>
    <w:rsid w:val="009A579D"/>
    <w:rsid w:val="009E3297"/>
    <w:rsid w:val="009E6E2D"/>
    <w:rsid w:val="009F734F"/>
    <w:rsid w:val="00A072C0"/>
    <w:rsid w:val="00A11F11"/>
    <w:rsid w:val="00A246B6"/>
    <w:rsid w:val="00A45563"/>
    <w:rsid w:val="00A47E70"/>
    <w:rsid w:val="00A50CF0"/>
    <w:rsid w:val="00A7671C"/>
    <w:rsid w:val="00AA2CBC"/>
    <w:rsid w:val="00AC3604"/>
    <w:rsid w:val="00AC5820"/>
    <w:rsid w:val="00AD1CD8"/>
    <w:rsid w:val="00AF631C"/>
    <w:rsid w:val="00B258BB"/>
    <w:rsid w:val="00B63706"/>
    <w:rsid w:val="00B67B97"/>
    <w:rsid w:val="00B968C8"/>
    <w:rsid w:val="00BA3EC5"/>
    <w:rsid w:val="00BA51D9"/>
    <w:rsid w:val="00BB5DFC"/>
    <w:rsid w:val="00BC7EDB"/>
    <w:rsid w:val="00BD279D"/>
    <w:rsid w:val="00BD6BB8"/>
    <w:rsid w:val="00BF7DEE"/>
    <w:rsid w:val="00C410DD"/>
    <w:rsid w:val="00C46069"/>
    <w:rsid w:val="00C66BA2"/>
    <w:rsid w:val="00C77880"/>
    <w:rsid w:val="00C870F6"/>
    <w:rsid w:val="00C95985"/>
    <w:rsid w:val="00CC5026"/>
    <w:rsid w:val="00CC68D0"/>
    <w:rsid w:val="00CF5E75"/>
    <w:rsid w:val="00D03F9A"/>
    <w:rsid w:val="00D06D51"/>
    <w:rsid w:val="00D24991"/>
    <w:rsid w:val="00D4693E"/>
    <w:rsid w:val="00D50255"/>
    <w:rsid w:val="00D66520"/>
    <w:rsid w:val="00D7594A"/>
    <w:rsid w:val="00D84AE9"/>
    <w:rsid w:val="00D9124E"/>
    <w:rsid w:val="00DC7F44"/>
    <w:rsid w:val="00DD76A5"/>
    <w:rsid w:val="00DE34CF"/>
    <w:rsid w:val="00E13F3D"/>
    <w:rsid w:val="00E34898"/>
    <w:rsid w:val="00E42E99"/>
    <w:rsid w:val="00E76247"/>
    <w:rsid w:val="00EA650B"/>
    <w:rsid w:val="00EB09B7"/>
    <w:rsid w:val="00EB6F2A"/>
    <w:rsid w:val="00ED0792"/>
    <w:rsid w:val="00EE7D7C"/>
    <w:rsid w:val="00F25D98"/>
    <w:rsid w:val="00F300FB"/>
    <w:rsid w:val="00F7198C"/>
    <w:rsid w:val="00FB6386"/>
    <w:rsid w:val="00FB7F37"/>
    <w:rsid w:val="00FD595B"/>
    <w:rsid w:val="00FD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2B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90B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90B8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0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6130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613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130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613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61301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561301"/>
    <w:rPr>
      <w:rFonts w:ascii="Arial" w:hAnsi="Arial"/>
      <w:sz w:val="32"/>
      <w:lang w:val="en-GB" w:eastAsia="en-US"/>
    </w:rPr>
  </w:style>
  <w:style w:type="table" w:styleId="af2">
    <w:name w:val="Table Grid"/>
    <w:aliases w:val="TableGrid,SGS Table Basic 1"/>
    <w:basedOn w:val="a1"/>
    <w:uiPriority w:val="39"/>
    <w:qFormat/>
    <w:rsid w:val="003C5766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uiPriority w:val="9"/>
    <w:qFormat/>
    <w:locked/>
    <w:rsid w:val="00F7198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8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7F09F-C209-4286-BCB2-E258D8433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vivo/zhoushuai</cp:lastModifiedBy>
  <cp:revision>46</cp:revision>
  <cp:lastPrinted>1899-12-31T23:00:00Z</cp:lastPrinted>
  <dcterms:created xsi:type="dcterms:W3CDTF">2024-09-27T03:08:00Z</dcterms:created>
  <dcterms:modified xsi:type="dcterms:W3CDTF">2025-05-09T11:47:00Z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